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2053D6" w14:textId="12989D7C" w:rsidR="00B57440" w:rsidRPr="0078291F" w:rsidRDefault="00B57440" w:rsidP="00ED15C4">
      <w:pPr>
        <w:tabs>
          <w:tab w:val="left" w:pos="1440"/>
        </w:tabs>
        <w:jc w:val="right"/>
        <w:rPr>
          <w:rFonts w:ascii="Open Sans" w:hAnsi="Open Sans" w:cs="Open Sans"/>
          <w:b/>
          <w:color w:val="25688D"/>
          <w:sz w:val="36"/>
          <w:szCs w:val="36"/>
        </w:rPr>
      </w:pPr>
      <w:bookmarkStart w:id="0" w:name="_GoBack"/>
      <w:bookmarkEnd w:id="0"/>
      <w:r w:rsidRPr="005B3717">
        <w:rPr>
          <w:rFonts w:ascii="Open Sans" w:hAnsi="Open Sans" w:cs="Open Sans"/>
          <w:b/>
          <w:noProof/>
          <w:sz w:val="10"/>
          <w:szCs w:val="10"/>
        </w:rPr>
        <w:drawing>
          <wp:anchor distT="0" distB="0" distL="114300" distR="114300" simplePos="0" relativeHeight="251663360" behindDoc="0" locked="0" layoutInCell="1" allowOverlap="1" wp14:anchorId="0C3D353D" wp14:editId="1E0C5526">
            <wp:simplePos x="0" y="0"/>
            <wp:positionH relativeFrom="margin">
              <wp:posOffset>-85725</wp:posOffset>
            </wp:positionH>
            <wp:positionV relativeFrom="paragraph">
              <wp:posOffset>-62865</wp:posOffset>
            </wp:positionV>
            <wp:extent cx="2057400" cy="479181"/>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57400" cy="479181"/>
                    </a:xfrm>
                    <a:prstGeom prst="rect">
                      <a:avLst/>
                    </a:prstGeom>
                  </pic:spPr>
                </pic:pic>
              </a:graphicData>
            </a:graphic>
            <wp14:sizeRelH relativeFrom="page">
              <wp14:pctWidth>0</wp14:pctWidth>
            </wp14:sizeRelH>
            <wp14:sizeRelV relativeFrom="page">
              <wp14:pctHeight>0</wp14:pctHeight>
            </wp14:sizeRelV>
          </wp:anchor>
        </w:drawing>
      </w:r>
      <w:r w:rsidR="0078291F">
        <w:rPr>
          <w:rFonts w:ascii="Open Sans" w:hAnsi="Open Sans" w:cs="Open Sans"/>
          <w:b/>
          <w:color w:val="25688D"/>
          <w:sz w:val="36"/>
          <w:szCs w:val="36"/>
        </w:rPr>
        <w:t xml:space="preserve">                                          </w:t>
      </w:r>
      <w:r w:rsidR="0032420D">
        <w:rPr>
          <w:rFonts w:ascii="Open Sans" w:hAnsi="Open Sans" w:cs="Open Sans"/>
          <w:b/>
          <w:color w:val="25688D"/>
          <w:sz w:val="36"/>
          <w:szCs w:val="36"/>
        </w:rPr>
        <w:t xml:space="preserve">    </w:t>
      </w:r>
      <w:r w:rsidR="0078291F">
        <w:rPr>
          <w:rFonts w:ascii="Open Sans" w:hAnsi="Open Sans" w:cs="Open Sans"/>
          <w:b/>
          <w:color w:val="25688D"/>
          <w:sz w:val="36"/>
          <w:szCs w:val="36"/>
        </w:rPr>
        <w:t xml:space="preserve"> </w:t>
      </w:r>
      <w:r w:rsidR="00F70B30">
        <w:rPr>
          <w:rFonts w:ascii="Open Sans" w:hAnsi="Open Sans" w:cs="Open Sans"/>
          <w:color w:val="25688D"/>
          <w:sz w:val="36"/>
          <w:szCs w:val="36"/>
        </w:rPr>
        <w:t>Practice Placement Test Instructions</w:t>
      </w:r>
    </w:p>
    <w:p w14:paraId="3CC3BBAF" w14:textId="21988BF9" w:rsidR="0078291F" w:rsidRPr="0078291F" w:rsidRDefault="00F70B30" w:rsidP="0078291F">
      <w:pPr>
        <w:tabs>
          <w:tab w:val="left" w:pos="1440"/>
        </w:tabs>
        <w:rPr>
          <w:rFonts w:ascii="Open Sans" w:hAnsi="Open Sans" w:cs="Open Sans"/>
          <w:color w:val="25688D"/>
          <w:sz w:val="10"/>
          <w:szCs w:val="36"/>
        </w:rPr>
      </w:pPr>
      <w:r w:rsidRPr="000551E1">
        <w:rPr>
          <w:noProof/>
          <w:sz w:val="28"/>
          <w:szCs w:val="36"/>
        </w:rPr>
        <mc:AlternateContent>
          <mc:Choice Requires="wps">
            <w:drawing>
              <wp:anchor distT="0" distB="0" distL="114300" distR="114300" simplePos="0" relativeHeight="251665408" behindDoc="1" locked="0" layoutInCell="1" allowOverlap="1" wp14:anchorId="18FE2AC2" wp14:editId="743EA6E5">
                <wp:simplePos x="0" y="0"/>
                <wp:positionH relativeFrom="margin">
                  <wp:align>left</wp:align>
                </wp:positionH>
                <wp:positionV relativeFrom="paragraph">
                  <wp:posOffset>194614</wp:posOffset>
                </wp:positionV>
                <wp:extent cx="6858000" cy="252109"/>
                <wp:effectExtent l="0" t="0" r="0" b="0"/>
                <wp:wrapNone/>
                <wp:docPr id="11" name="Rectangle 11"/>
                <wp:cNvGraphicFramePr/>
                <a:graphic xmlns:a="http://schemas.openxmlformats.org/drawingml/2006/main">
                  <a:graphicData uri="http://schemas.microsoft.com/office/word/2010/wordprocessingShape">
                    <wps:wsp>
                      <wps:cNvSpPr/>
                      <wps:spPr>
                        <a:xfrm>
                          <a:off x="0" y="0"/>
                          <a:ext cx="6858000" cy="252109"/>
                        </a:xfrm>
                        <a:prstGeom prst="rect">
                          <a:avLst/>
                        </a:prstGeom>
                        <a:solidFill>
                          <a:srgbClr val="004364"/>
                        </a:solidFill>
                        <a:ln>
                          <a:noFill/>
                        </a:ln>
                      </wps:spPr>
                      <wps:style>
                        <a:lnRef idx="1">
                          <a:schemeClr val="accent1"/>
                        </a:lnRef>
                        <a:fillRef idx="3">
                          <a:schemeClr val="accent1"/>
                        </a:fillRef>
                        <a:effectRef idx="2">
                          <a:schemeClr val="accent1"/>
                        </a:effectRef>
                        <a:fontRef idx="minor">
                          <a:schemeClr val="lt1"/>
                        </a:fontRef>
                      </wps:style>
                      <wps:txbx>
                        <w:txbxContent>
                          <w:p w14:paraId="5E5077C2" w14:textId="77777777" w:rsidR="000551E1" w:rsidRDefault="000551E1" w:rsidP="000551E1">
                            <w:pPr>
                              <w:rPr>
                                <w:rFonts w:ascii="Myriad Pro" w:hAnsi="Myriad Pro"/>
                                <w:b/>
                                <w:color w:val="000000" w:themeColor="text1"/>
                                <w:sz w:val="24"/>
                                <w:szCs w:val="24"/>
                              </w:rPr>
                            </w:pPr>
                          </w:p>
                          <w:p w14:paraId="500F3853" w14:textId="77777777" w:rsidR="000551E1" w:rsidRDefault="000551E1" w:rsidP="000551E1">
                            <w:pPr>
                              <w:rPr>
                                <w:rFonts w:ascii="Myriad Pro" w:hAnsi="Myriad Pro"/>
                                <w:b/>
                                <w:color w:val="000000" w:themeColor="text1"/>
                                <w:sz w:val="24"/>
                                <w:szCs w:val="24"/>
                              </w:rPr>
                            </w:pPr>
                          </w:p>
                          <w:p w14:paraId="72F0A2BD" w14:textId="77777777" w:rsidR="000551E1" w:rsidRPr="000E33BE" w:rsidRDefault="000551E1" w:rsidP="000551E1">
                            <w:pPr>
                              <w:rPr>
                                <w:rFonts w:ascii="Myriad Pro" w:hAnsi="Myriad Pro"/>
                                <w:b/>
                                <w:color w:val="000000" w:themeColor="text1"/>
                                <w:sz w:val="24"/>
                                <w:szCs w:val="24"/>
                              </w:rPr>
                            </w:pPr>
                          </w:p>
                          <w:p w14:paraId="14A01DA8" w14:textId="77777777" w:rsidR="000551E1" w:rsidRPr="000E33BE" w:rsidRDefault="000551E1" w:rsidP="000551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FE2AC2" id="Rectangle 11" o:spid="_x0000_s1026" style="position:absolute;margin-left:0;margin-top:15.3pt;width:540pt;height:19.85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" fillcolor="#004364" stroked="f" strokeweight=".5pt">
                <v:textbox>
                  <w:txbxContent>
                    <w:p w14:paraId="5E5077C2" w14:textId="77777777" w:rsidR="000551E1" w:rsidRDefault="000551E1" w:rsidP="000551E1">
                      <w:pPr>
                        <w:rPr>
                          <w:rFonts w:ascii="Myriad Pro" w:hAnsi="Myriad Pro"/>
                          <w:b/>
                          <w:color w:val="000000" w:themeColor="text1"/>
                          <w:sz w:val="24"/>
                          <w:szCs w:val="24"/>
                        </w:rPr>
                      </w:pPr>
                    </w:p>
                    <w:p w14:paraId="500F3853" w14:textId="77777777" w:rsidR="000551E1" w:rsidRDefault="000551E1" w:rsidP="000551E1">
                      <w:pPr>
                        <w:rPr>
                          <w:rFonts w:ascii="Myriad Pro" w:hAnsi="Myriad Pro"/>
                          <w:b/>
                          <w:color w:val="000000" w:themeColor="text1"/>
                          <w:sz w:val="24"/>
                          <w:szCs w:val="24"/>
                        </w:rPr>
                      </w:pPr>
                    </w:p>
                    <w:p w14:paraId="72F0A2BD" w14:textId="77777777" w:rsidR="000551E1" w:rsidRPr="000E33BE" w:rsidRDefault="000551E1" w:rsidP="000551E1">
                      <w:pPr>
                        <w:rPr>
                          <w:rFonts w:ascii="Myriad Pro" w:hAnsi="Myriad Pro"/>
                          <w:b/>
                          <w:color w:val="000000" w:themeColor="text1"/>
                          <w:sz w:val="24"/>
                          <w:szCs w:val="24"/>
                        </w:rPr>
                      </w:pPr>
                    </w:p>
                    <w:p w14:paraId="14A01DA8" w14:textId="77777777" w:rsidR="000551E1" w:rsidRPr="000E33BE" w:rsidRDefault="000551E1" w:rsidP="000551E1">
                      <w:pPr>
                        <w:jc w:val="center"/>
                      </w:pPr>
                    </w:p>
                  </w:txbxContent>
                </v:textbox>
                <w10:wrap anchorx="margin"/>
              </v:rect>
            </w:pict>
          </mc:Fallback>
        </mc:AlternateContent>
      </w:r>
    </w:p>
    <w:p w14:paraId="7E10C3FC" w14:textId="05F84C6C" w:rsidR="0032420D" w:rsidRPr="000551E1" w:rsidRDefault="000551E1" w:rsidP="00F70B30">
      <w:pPr>
        <w:pStyle w:val="NoSpacing"/>
        <w:rPr>
          <w:rFonts w:ascii="Open Sans" w:hAnsi="Open Sans" w:cs="Open Sans"/>
          <w:color w:val="FFFFFF" w:themeColor="background1"/>
          <w:sz w:val="24"/>
        </w:rPr>
      </w:pPr>
      <w:r>
        <w:t xml:space="preserve">     </w:t>
      </w:r>
      <w:r w:rsidR="00F70B30">
        <w:rPr>
          <w:rFonts w:ascii="Open Sans" w:hAnsi="Open Sans" w:cs="Open Sans"/>
          <w:color w:val="FFFFFF" w:themeColor="background1"/>
          <w:sz w:val="24"/>
        </w:rPr>
        <w:t>Follow the instructions below to access and complete the PRACTICE Placement Test</w:t>
      </w:r>
    </w:p>
    <w:p w14:paraId="62B5AE1B" w14:textId="77777777" w:rsidR="000551E1" w:rsidRPr="000551E1" w:rsidRDefault="000551E1" w:rsidP="00D560D1">
      <w:pPr>
        <w:rPr>
          <w:sz w:val="12"/>
        </w:rPr>
      </w:pPr>
    </w:p>
    <w:p w14:paraId="35343A8C" w14:textId="63F540C2" w:rsidR="0032420D" w:rsidRPr="0032420D" w:rsidRDefault="0032420D" w:rsidP="0032420D">
      <w:pPr>
        <w:pStyle w:val="NoSpacing"/>
        <w:numPr>
          <w:ilvl w:val="0"/>
          <w:numId w:val="5"/>
        </w:numPr>
        <w:rPr>
          <w:rFonts w:ascii="Open Sans" w:hAnsi="Open Sans" w:cs="Open Sans"/>
          <w:color w:val="1F3864" w:themeColor="accent5" w:themeShade="80"/>
        </w:rPr>
      </w:pPr>
      <w:r w:rsidRPr="0032420D">
        <w:rPr>
          <w:rFonts w:ascii="Open Sans" w:hAnsi="Open Sans" w:cs="Open Sans"/>
          <w:color w:val="1F3864" w:themeColor="accent5" w:themeShade="80"/>
        </w:rPr>
        <w:t xml:space="preserve">Go to </w:t>
      </w:r>
      <w:hyperlink r:id="rId6" w:history="1">
        <w:r w:rsidR="00ED15C4" w:rsidRPr="009A2AB6">
          <w:rPr>
            <w:rStyle w:val="Hyperlink"/>
            <w:rFonts w:ascii="Open Sans" w:hAnsi="Open Sans" w:cs="Open Sans"/>
          </w:rPr>
          <w:t>https://learn.hawkeslearning.com</w:t>
        </w:r>
      </w:hyperlink>
    </w:p>
    <w:p w14:paraId="28B5D6A6" w14:textId="52A01A2D" w:rsidR="0032420D" w:rsidRPr="0032420D" w:rsidRDefault="0032420D" w:rsidP="0032420D">
      <w:pPr>
        <w:pStyle w:val="NoSpacing"/>
        <w:numPr>
          <w:ilvl w:val="0"/>
          <w:numId w:val="5"/>
        </w:numPr>
        <w:rPr>
          <w:rFonts w:ascii="Open Sans" w:hAnsi="Open Sans" w:cs="Open Sans"/>
          <w:color w:val="1F3864" w:themeColor="accent5" w:themeShade="80"/>
        </w:rPr>
      </w:pPr>
      <w:r w:rsidRPr="0032420D">
        <w:rPr>
          <w:rFonts w:ascii="Open Sans" w:hAnsi="Open Sans" w:cs="Open Sans"/>
          <w:color w:val="1F3864" w:themeColor="accent5" w:themeShade="80"/>
        </w:rPr>
        <w:t xml:space="preserve">Select </w:t>
      </w:r>
      <w:r w:rsidRPr="00AE602A">
        <w:rPr>
          <w:rFonts w:ascii="Open Sans" w:hAnsi="Open Sans" w:cs="Open Sans"/>
          <w:i/>
          <w:color w:val="1F3864" w:themeColor="accent5" w:themeShade="80"/>
        </w:rPr>
        <w:t>Create an Account</w:t>
      </w:r>
    </w:p>
    <w:p w14:paraId="5BA259E7" w14:textId="62F859F2" w:rsidR="0032420D" w:rsidRPr="00F70B30" w:rsidRDefault="0032420D" w:rsidP="0032420D">
      <w:pPr>
        <w:pStyle w:val="NoSpacing"/>
        <w:ind w:left="720"/>
        <w:rPr>
          <w:rFonts w:ascii="Open Sans" w:hAnsi="Open Sans" w:cs="Open Sans"/>
          <w:color w:val="1F3864" w:themeColor="accent5" w:themeShade="80"/>
          <w:sz w:val="10"/>
        </w:rPr>
      </w:pPr>
      <w:r w:rsidRPr="0032420D">
        <w:rPr>
          <w:rFonts w:ascii="Open Sans" w:hAnsi="Open Sans" w:cs="Open Sans"/>
          <w:noProof/>
          <w:color w:val="1F3864" w:themeColor="accent5" w:themeShade="80"/>
        </w:rPr>
        <w:drawing>
          <wp:inline distT="0" distB="0" distL="0" distR="0" wp14:anchorId="6C9F893B" wp14:editId="7EE2EE6B">
            <wp:extent cx="2514600" cy="3495675"/>
            <wp:effectExtent l="19050" t="19050" r="19050" b="285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1823" t="4828" r="1921" b="1915"/>
                    <a:stretch/>
                  </pic:blipFill>
                  <pic:spPr bwMode="auto">
                    <a:xfrm>
                      <a:off x="0" y="0"/>
                      <a:ext cx="2514600" cy="3495675"/>
                    </a:xfrm>
                    <a:prstGeom prst="rect">
                      <a:avLst/>
                    </a:prstGeom>
                    <a:ln>
                      <a:solidFill>
                        <a:schemeClr val="accent5">
                          <a:lumMod val="50000"/>
                        </a:schemeClr>
                      </a:solidFill>
                    </a:ln>
                    <a:extLst>
                      <a:ext uri="{53640926-AAD7-44D8-BBD7-CCE9431645EC}">
                        <a14:shadowObscured xmlns:a14="http://schemas.microsoft.com/office/drawing/2010/main"/>
                      </a:ext>
                    </a:extLst>
                  </pic:spPr>
                </pic:pic>
              </a:graphicData>
            </a:graphic>
          </wp:inline>
        </w:drawing>
      </w:r>
      <w:r w:rsidRPr="0032420D">
        <w:rPr>
          <w:rFonts w:ascii="Open Sans" w:hAnsi="Open Sans" w:cs="Open Sans"/>
          <w:color w:val="1F3864" w:themeColor="accent5" w:themeShade="80"/>
        </w:rPr>
        <w:br w:type="textWrapping" w:clear="all"/>
      </w:r>
    </w:p>
    <w:p w14:paraId="7E5FC9C2" w14:textId="7127E33D" w:rsidR="0032420D" w:rsidRPr="0032420D" w:rsidRDefault="0032420D" w:rsidP="0032420D">
      <w:pPr>
        <w:pStyle w:val="NoSpacing"/>
        <w:numPr>
          <w:ilvl w:val="0"/>
          <w:numId w:val="5"/>
        </w:numPr>
        <w:rPr>
          <w:rFonts w:ascii="Open Sans" w:hAnsi="Open Sans" w:cs="Open Sans"/>
          <w:color w:val="1F3864" w:themeColor="accent5" w:themeShade="80"/>
        </w:rPr>
      </w:pPr>
      <w:r w:rsidRPr="0032420D">
        <w:rPr>
          <w:rFonts w:ascii="Open Sans" w:hAnsi="Open Sans" w:cs="Open Sans"/>
          <w:color w:val="1F3864" w:themeColor="accent5" w:themeShade="80"/>
        </w:rPr>
        <w:t xml:space="preserve">Select </w:t>
      </w:r>
      <w:r w:rsidR="00D85B23">
        <w:rPr>
          <w:rFonts w:ascii="Open Sans" w:hAnsi="Open Sans" w:cs="Open Sans"/>
          <w:i/>
          <w:color w:val="1F3864" w:themeColor="accent5" w:themeShade="80"/>
        </w:rPr>
        <w:t>Request Temporary Access</w:t>
      </w:r>
    </w:p>
    <w:p w14:paraId="1CF4FFB8" w14:textId="3E82684F" w:rsidR="0032420D" w:rsidRPr="0032420D" w:rsidRDefault="00D85B23" w:rsidP="0032420D">
      <w:pPr>
        <w:pStyle w:val="NoSpacing"/>
        <w:ind w:left="720"/>
        <w:rPr>
          <w:rFonts w:ascii="Open Sans" w:hAnsi="Open Sans" w:cs="Open Sans"/>
          <w:color w:val="1F3864" w:themeColor="accent5" w:themeShade="80"/>
        </w:rPr>
      </w:pPr>
      <w:r>
        <w:rPr>
          <w:noProof/>
        </w:rPr>
        <w:drawing>
          <wp:inline distT="0" distB="0" distL="0" distR="0" wp14:anchorId="2BE86356" wp14:editId="3E6867EE">
            <wp:extent cx="3289300" cy="2791820"/>
            <wp:effectExtent l="19050" t="19050" r="25400" b="279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11045" cy="2810276"/>
                    </a:xfrm>
                    <a:prstGeom prst="rect">
                      <a:avLst/>
                    </a:prstGeom>
                    <a:ln>
                      <a:solidFill>
                        <a:schemeClr val="accent5">
                          <a:lumMod val="50000"/>
                        </a:schemeClr>
                      </a:solidFill>
                    </a:ln>
                  </pic:spPr>
                </pic:pic>
              </a:graphicData>
            </a:graphic>
          </wp:inline>
        </w:drawing>
      </w:r>
    </w:p>
    <w:p w14:paraId="4EB1F163" w14:textId="77777777" w:rsidR="0032420D" w:rsidRPr="0032420D" w:rsidRDefault="0032420D" w:rsidP="0032420D">
      <w:pPr>
        <w:pStyle w:val="NoSpacing"/>
        <w:rPr>
          <w:rFonts w:ascii="Open Sans" w:hAnsi="Open Sans" w:cs="Open Sans"/>
          <w:color w:val="1F3864" w:themeColor="accent5" w:themeShade="80"/>
        </w:rPr>
      </w:pPr>
    </w:p>
    <w:p w14:paraId="5AE528D4" w14:textId="77777777" w:rsidR="0032420D" w:rsidRPr="0032420D" w:rsidRDefault="0032420D" w:rsidP="0032420D">
      <w:pPr>
        <w:pStyle w:val="NoSpacing"/>
        <w:numPr>
          <w:ilvl w:val="0"/>
          <w:numId w:val="5"/>
        </w:numPr>
        <w:rPr>
          <w:rFonts w:ascii="Open Sans" w:hAnsi="Open Sans" w:cs="Open Sans"/>
          <w:color w:val="1F3864" w:themeColor="accent5" w:themeShade="80"/>
        </w:rPr>
      </w:pPr>
      <w:r w:rsidRPr="0032420D">
        <w:rPr>
          <w:rFonts w:ascii="Open Sans" w:hAnsi="Open Sans" w:cs="Open Sans"/>
          <w:color w:val="1F3864" w:themeColor="accent5" w:themeShade="80"/>
        </w:rPr>
        <w:t>Create an account with password and security questions. Be sure to enter a working email address that you will be able to access!</w:t>
      </w:r>
    </w:p>
    <w:p w14:paraId="245C2FA0" w14:textId="77777777" w:rsidR="0032420D" w:rsidRPr="0032420D" w:rsidRDefault="0032420D" w:rsidP="0032420D">
      <w:pPr>
        <w:pStyle w:val="NoSpacing"/>
        <w:ind w:left="720"/>
        <w:rPr>
          <w:rFonts w:ascii="Open Sans" w:hAnsi="Open Sans" w:cs="Open Sans"/>
          <w:color w:val="1F3864" w:themeColor="accent5" w:themeShade="80"/>
        </w:rPr>
      </w:pPr>
      <w:r w:rsidRPr="0032420D">
        <w:rPr>
          <w:rFonts w:ascii="Open Sans" w:hAnsi="Open Sans" w:cs="Open Sans"/>
          <w:noProof/>
          <w:color w:val="1F3864" w:themeColor="accent5" w:themeShade="80"/>
        </w:rPr>
        <w:lastRenderedPageBreak/>
        <w:drawing>
          <wp:inline distT="0" distB="0" distL="0" distR="0" wp14:anchorId="4B4BB93F" wp14:editId="7C0E872A">
            <wp:extent cx="2866925" cy="4848225"/>
            <wp:effectExtent l="19050" t="19050" r="1016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92079" cy="4890762"/>
                    </a:xfrm>
                    <a:prstGeom prst="rect">
                      <a:avLst/>
                    </a:prstGeom>
                    <a:ln>
                      <a:solidFill>
                        <a:schemeClr val="accent5">
                          <a:lumMod val="50000"/>
                        </a:schemeClr>
                      </a:solidFill>
                    </a:ln>
                  </pic:spPr>
                </pic:pic>
              </a:graphicData>
            </a:graphic>
          </wp:inline>
        </w:drawing>
      </w:r>
    </w:p>
    <w:p w14:paraId="6F6F50F0" w14:textId="77777777" w:rsidR="00ED15C4" w:rsidRPr="00F70B30" w:rsidRDefault="00ED15C4" w:rsidP="00ED15C4">
      <w:pPr>
        <w:pStyle w:val="NoSpacing"/>
        <w:ind w:left="720"/>
        <w:rPr>
          <w:rFonts w:ascii="Open Sans" w:hAnsi="Open Sans" w:cs="Open Sans"/>
          <w:color w:val="1F3864" w:themeColor="accent5" w:themeShade="80"/>
          <w:sz w:val="10"/>
        </w:rPr>
      </w:pPr>
    </w:p>
    <w:p w14:paraId="65C8B08B" w14:textId="0D6CEFDB" w:rsidR="00ED15C4" w:rsidRDefault="0032420D" w:rsidP="00ED15C4">
      <w:pPr>
        <w:pStyle w:val="NoSpacing"/>
        <w:numPr>
          <w:ilvl w:val="0"/>
          <w:numId w:val="5"/>
        </w:numPr>
        <w:rPr>
          <w:rFonts w:ascii="Open Sans" w:hAnsi="Open Sans" w:cs="Open Sans"/>
          <w:color w:val="1F3864" w:themeColor="accent5" w:themeShade="80"/>
        </w:rPr>
      </w:pPr>
      <w:r w:rsidRPr="0032420D">
        <w:rPr>
          <w:rFonts w:ascii="Open Sans" w:hAnsi="Open Sans" w:cs="Open Sans"/>
          <w:color w:val="1F3864" w:themeColor="accent5" w:themeShade="80"/>
        </w:rPr>
        <w:t xml:space="preserve">Select </w:t>
      </w:r>
      <w:r w:rsidR="00AE602A">
        <w:rPr>
          <w:rFonts w:ascii="Open Sans" w:hAnsi="Open Sans" w:cs="Open Sans"/>
          <w:color w:val="1F3864" w:themeColor="accent5" w:themeShade="80"/>
        </w:rPr>
        <w:t xml:space="preserve">the </w:t>
      </w:r>
      <w:r w:rsidR="00ED15C4">
        <w:rPr>
          <w:rFonts w:ascii="Open Sans" w:hAnsi="Open Sans" w:cs="Open Sans"/>
          <w:color w:val="1F3864" w:themeColor="accent5" w:themeShade="80"/>
        </w:rPr>
        <w:t>following during the enrollment process:</w:t>
      </w:r>
    </w:p>
    <w:p w14:paraId="273A5A49" w14:textId="2146E060" w:rsidR="00ED15C4" w:rsidRDefault="00ED15C4" w:rsidP="00ED15C4">
      <w:pPr>
        <w:pStyle w:val="NoSpacing"/>
        <w:ind w:left="1440"/>
        <w:rPr>
          <w:rFonts w:ascii="Open Sans" w:hAnsi="Open Sans" w:cs="Open Sans"/>
          <w:color w:val="1F3864" w:themeColor="accent5" w:themeShade="80"/>
        </w:rPr>
      </w:pPr>
      <w:r>
        <w:rPr>
          <w:rFonts w:ascii="Open Sans" w:hAnsi="Open Sans" w:cs="Open Sans"/>
          <w:b/>
          <w:color w:val="1F3864" w:themeColor="accent5" w:themeShade="80"/>
        </w:rPr>
        <w:t xml:space="preserve">Product: </w:t>
      </w:r>
      <w:r>
        <w:rPr>
          <w:rFonts w:ascii="Open Sans" w:hAnsi="Open Sans" w:cs="Open Sans"/>
          <w:color w:val="1F3864" w:themeColor="accent5" w:themeShade="80"/>
        </w:rPr>
        <w:t>Placement Test</w:t>
      </w:r>
    </w:p>
    <w:p w14:paraId="371A8137" w14:textId="03B379CF" w:rsidR="00ED15C4" w:rsidRDefault="00ED15C4" w:rsidP="00ED15C4">
      <w:pPr>
        <w:pStyle w:val="NoSpacing"/>
        <w:ind w:left="1440"/>
        <w:rPr>
          <w:rFonts w:ascii="Open Sans" w:hAnsi="Open Sans" w:cs="Open Sans"/>
          <w:color w:val="1F3864" w:themeColor="accent5" w:themeShade="80"/>
        </w:rPr>
      </w:pPr>
      <w:r>
        <w:rPr>
          <w:rFonts w:ascii="Open Sans" w:hAnsi="Open Sans" w:cs="Open Sans"/>
          <w:b/>
          <w:color w:val="1F3864" w:themeColor="accent5" w:themeShade="80"/>
        </w:rPr>
        <w:t>Instructor:</w:t>
      </w:r>
      <w:r>
        <w:rPr>
          <w:rFonts w:ascii="Open Sans" w:hAnsi="Open Sans" w:cs="Open Sans"/>
          <w:color w:val="1F3864" w:themeColor="accent5" w:themeShade="80"/>
        </w:rPr>
        <w:t xml:space="preserve"> Placement Test</w:t>
      </w:r>
    </w:p>
    <w:p w14:paraId="17549B9F" w14:textId="29570FF1" w:rsidR="00ED15C4" w:rsidRPr="00ED15C4" w:rsidRDefault="00ED15C4" w:rsidP="00ED15C4">
      <w:pPr>
        <w:pStyle w:val="NoSpacing"/>
        <w:ind w:left="1440"/>
        <w:rPr>
          <w:rFonts w:ascii="Open Sans" w:hAnsi="Open Sans" w:cs="Open Sans"/>
          <w:color w:val="1F3864" w:themeColor="accent5" w:themeShade="80"/>
        </w:rPr>
      </w:pPr>
      <w:r>
        <w:rPr>
          <w:rFonts w:ascii="Open Sans" w:hAnsi="Open Sans" w:cs="Open Sans"/>
          <w:b/>
          <w:color w:val="1F3864" w:themeColor="accent5" w:themeShade="80"/>
        </w:rPr>
        <w:t>Section:</w:t>
      </w:r>
      <w:r>
        <w:rPr>
          <w:rFonts w:ascii="Open Sans" w:hAnsi="Open Sans" w:cs="Open Sans"/>
          <w:color w:val="1F3864" w:themeColor="accent5" w:themeShade="80"/>
        </w:rPr>
        <w:t xml:space="preserve"> Placement Test</w:t>
      </w:r>
    </w:p>
    <w:p w14:paraId="56B6BDC0" w14:textId="0E1FBA5B" w:rsidR="0032420D" w:rsidRDefault="0032420D" w:rsidP="00ED15C4">
      <w:pPr>
        <w:pStyle w:val="NoSpacing"/>
        <w:ind w:left="1440"/>
        <w:rPr>
          <w:rFonts w:ascii="Open Sans" w:hAnsi="Open Sans" w:cs="Open Sans"/>
          <w:color w:val="1F3864" w:themeColor="accent5" w:themeShade="80"/>
        </w:rPr>
      </w:pPr>
      <w:r w:rsidRPr="0032420D">
        <w:rPr>
          <w:rFonts w:ascii="Open Sans" w:hAnsi="Open Sans" w:cs="Open Sans"/>
          <w:noProof/>
          <w:color w:val="1F3864" w:themeColor="accent5" w:themeShade="80"/>
        </w:rPr>
        <w:drawing>
          <wp:inline distT="0" distB="0" distL="0" distR="0" wp14:anchorId="4F8BA5A1" wp14:editId="6FE3B83C">
            <wp:extent cx="2828925" cy="2593648"/>
            <wp:effectExtent l="19050" t="19050" r="9525" b="165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58825" cy="2621061"/>
                    </a:xfrm>
                    <a:prstGeom prst="rect">
                      <a:avLst/>
                    </a:prstGeom>
                    <a:ln>
                      <a:solidFill>
                        <a:schemeClr val="accent5">
                          <a:lumMod val="50000"/>
                        </a:schemeClr>
                      </a:solidFill>
                    </a:ln>
                  </pic:spPr>
                </pic:pic>
              </a:graphicData>
            </a:graphic>
          </wp:inline>
        </w:drawing>
      </w:r>
    </w:p>
    <w:p w14:paraId="723CF678" w14:textId="77777777" w:rsidR="00ED15C4" w:rsidRPr="0032420D" w:rsidRDefault="00ED15C4" w:rsidP="00AE602A">
      <w:pPr>
        <w:pStyle w:val="NoSpacing"/>
        <w:ind w:left="720"/>
        <w:rPr>
          <w:rFonts w:ascii="Open Sans" w:hAnsi="Open Sans" w:cs="Open Sans"/>
          <w:color w:val="1F3864" w:themeColor="accent5" w:themeShade="80"/>
        </w:rPr>
      </w:pPr>
    </w:p>
    <w:p w14:paraId="3B9A5268" w14:textId="6F3F1D8A" w:rsidR="0032420D" w:rsidRPr="0032420D" w:rsidRDefault="0032420D" w:rsidP="0032420D">
      <w:pPr>
        <w:pStyle w:val="NoSpacing"/>
        <w:numPr>
          <w:ilvl w:val="0"/>
          <w:numId w:val="5"/>
        </w:numPr>
        <w:rPr>
          <w:rFonts w:ascii="Open Sans" w:hAnsi="Open Sans" w:cs="Open Sans"/>
          <w:color w:val="1F3864" w:themeColor="accent5" w:themeShade="80"/>
        </w:rPr>
      </w:pPr>
      <w:r w:rsidRPr="0032420D">
        <w:rPr>
          <w:rFonts w:ascii="Open Sans" w:hAnsi="Open Sans" w:cs="Open Sans"/>
          <w:color w:val="1F3864" w:themeColor="accent5" w:themeShade="80"/>
        </w:rPr>
        <w:t>Verify email address and then sign in</w:t>
      </w:r>
    </w:p>
    <w:p w14:paraId="2A582996" w14:textId="77777777" w:rsidR="0032420D" w:rsidRPr="0032420D" w:rsidRDefault="0032420D" w:rsidP="0032420D">
      <w:pPr>
        <w:pStyle w:val="NoSpacing"/>
        <w:ind w:left="720"/>
        <w:rPr>
          <w:rFonts w:ascii="Open Sans" w:hAnsi="Open Sans" w:cs="Open Sans"/>
          <w:color w:val="1F3864" w:themeColor="accent5" w:themeShade="80"/>
        </w:rPr>
      </w:pPr>
      <w:r w:rsidRPr="0032420D">
        <w:rPr>
          <w:rFonts w:ascii="Open Sans" w:hAnsi="Open Sans" w:cs="Open Sans"/>
          <w:noProof/>
          <w:color w:val="1F3864" w:themeColor="accent5" w:themeShade="80"/>
        </w:rPr>
        <w:lastRenderedPageBreak/>
        <w:drawing>
          <wp:inline distT="0" distB="0" distL="0" distR="0" wp14:anchorId="1C3C7126" wp14:editId="3FD21082">
            <wp:extent cx="2979667" cy="2600325"/>
            <wp:effectExtent l="19050" t="19050" r="1143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06000" cy="2623306"/>
                    </a:xfrm>
                    <a:prstGeom prst="rect">
                      <a:avLst/>
                    </a:prstGeom>
                    <a:ln>
                      <a:solidFill>
                        <a:schemeClr val="accent5">
                          <a:lumMod val="50000"/>
                        </a:schemeClr>
                      </a:solidFill>
                    </a:ln>
                  </pic:spPr>
                </pic:pic>
              </a:graphicData>
            </a:graphic>
          </wp:inline>
        </w:drawing>
      </w:r>
    </w:p>
    <w:p w14:paraId="1340361D" w14:textId="77777777" w:rsidR="0032420D" w:rsidRPr="0032420D" w:rsidRDefault="0032420D" w:rsidP="0032420D">
      <w:pPr>
        <w:pStyle w:val="NoSpacing"/>
        <w:ind w:left="720"/>
        <w:rPr>
          <w:rFonts w:ascii="Open Sans" w:hAnsi="Open Sans" w:cs="Open Sans"/>
          <w:color w:val="1F3864" w:themeColor="accent5" w:themeShade="80"/>
        </w:rPr>
      </w:pPr>
      <w:r w:rsidRPr="0032420D">
        <w:rPr>
          <w:rFonts w:ascii="Open Sans" w:hAnsi="Open Sans" w:cs="Open Sans"/>
          <w:noProof/>
          <w:color w:val="1F3864" w:themeColor="accent5" w:themeShade="80"/>
        </w:rPr>
        <w:drawing>
          <wp:inline distT="0" distB="0" distL="0" distR="0" wp14:anchorId="472454A1" wp14:editId="3BDD567F">
            <wp:extent cx="2979420" cy="3118636"/>
            <wp:effectExtent l="19050" t="19050" r="11430" b="2476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013724" cy="3154543"/>
                    </a:xfrm>
                    <a:prstGeom prst="rect">
                      <a:avLst/>
                    </a:prstGeom>
                    <a:ln>
                      <a:solidFill>
                        <a:schemeClr val="accent5">
                          <a:lumMod val="50000"/>
                        </a:schemeClr>
                      </a:solidFill>
                    </a:ln>
                  </pic:spPr>
                </pic:pic>
              </a:graphicData>
            </a:graphic>
          </wp:inline>
        </w:drawing>
      </w:r>
    </w:p>
    <w:p w14:paraId="220ECDB5" w14:textId="77777777" w:rsidR="0032420D" w:rsidRPr="00F70B30" w:rsidRDefault="0032420D" w:rsidP="0032420D">
      <w:pPr>
        <w:pStyle w:val="NoSpacing"/>
        <w:ind w:left="720"/>
        <w:rPr>
          <w:rFonts w:ascii="Open Sans" w:hAnsi="Open Sans" w:cs="Open Sans"/>
          <w:color w:val="1F3864" w:themeColor="accent5" w:themeShade="80"/>
          <w:sz w:val="10"/>
        </w:rPr>
      </w:pPr>
    </w:p>
    <w:p w14:paraId="2168A91D" w14:textId="7B10D8DE" w:rsidR="0032420D" w:rsidRPr="0032420D" w:rsidRDefault="0032420D" w:rsidP="0032420D">
      <w:pPr>
        <w:pStyle w:val="NoSpacing"/>
        <w:numPr>
          <w:ilvl w:val="0"/>
          <w:numId w:val="5"/>
        </w:numPr>
        <w:rPr>
          <w:rFonts w:ascii="Open Sans" w:hAnsi="Open Sans" w:cs="Open Sans"/>
          <w:color w:val="1F3864" w:themeColor="accent5" w:themeShade="80"/>
        </w:rPr>
      </w:pPr>
      <w:r w:rsidRPr="0032420D">
        <w:rPr>
          <w:rFonts w:ascii="Open Sans" w:hAnsi="Open Sans" w:cs="Open Sans"/>
          <w:color w:val="1F3864" w:themeColor="accent5" w:themeShade="80"/>
        </w:rPr>
        <w:t xml:space="preserve">On your Dashboard, select the </w:t>
      </w:r>
      <w:r w:rsidR="00F70B30" w:rsidRPr="00F70B30">
        <w:rPr>
          <w:rFonts w:ascii="Open Sans" w:hAnsi="Open Sans" w:cs="Open Sans"/>
          <w:i/>
          <w:color w:val="1F3864" w:themeColor="accent5" w:themeShade="80"/>
        </w:rPr>
        <w:t xml:space="preserve">PRACTICE </w:t>
      </w:r>
      <w:r w:rsidRPr="00AE602A">
        <w:rPr>
          <w:rFonts w:ascii="Open Sans" w:hAnsi="Open Sans" w:cs="Open Sans"/>
          <w:i/>
          <w:color w:val="1F3864" w:themeColor="accent5" w:themeShade="80"/>
        </w:rPr>
        <w:t xml:space="preserve">Placement </w:t>
      </w:r>
      <w:r w:rsidR="00AE602A" w:rsidRPr="00AE602A">
        <w:rPr>
          <w:rFonts w:ascii="Open Sans" w:hAnsi="Open Sans" w:cs="Open Sans"/>
          <w:i/>
          <w:color w:val="1F3864" w:themeColor="accent5" w:themeShade="80"/>
        </w:rPr>
        <w:t>T</w:t>
      </w:r>
      <w:r w:rsidRPr="00AE602A">
        <w:rPr>
          <w:rFonts w:ascii="Open Sans" w:hAnsi="Open Sans" w:cs="Open Sans"/>
          <w:i/>
          <w:color w:val="1F3864" w:themeColor="accent5" w:themeShade="80"/>
        </w:rPr>
        <w:t>est</w:t>
      </w:r>
    </w:p>
    <w:p w14:paraId="472C8850" w14:textId="22E1F8DC" w:rsidR="0032420D" w:rsidRPr="0032420D" w:rsidRDefault="00F70B30" w:rsidP="0032420D">
      <w:pPr>
        <w:pStyle w:val="NoSpacing"/>
        <w:ind w:left="720"/>
        <w:rPr>
          <w:rFonts w:ascii="Open Sans" w:hAnsi="Open Sans" w:cs="Open Sans"/>
          <w:color w:val="1F3864" w:themeColor="accent5" w:themeShade="80"/>
        </w:rPr>
      </w:pPr>
      <w:r>
        <w:rPr>
          <w:noProof/>
        </w:rPr>
        <w:drawing>
          <wp:inline distT="0" distB="0" distL="0" distR="0" wp14:anchorId="5214C63E" wp14:editId="13B1BC30">
            <wp:extent cx="3455988" cy="2115268"/>
            <wp:effectExtent l="19050" t="19050" r="11430" b="184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48171"/>
                    <a:stretch/>
                  </pic:blipFill>
                  <pic:spPr bwMode="auto">
                    <a:xfrm>
                      <a:off x="0" y="0"/>
                      <a:ext cx="3458140" cy="211658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276498B" w14:textId="77777777" w:rsidR="0032420D" w:rsidRPr="00F70B30" w:rsidRDefault="0032420D" w:rsidP="0032420D">
      <w:pPr>
        <w:pStyle w:val="NoSpacing"/>
        <w:rPr>
          <w:rFonts w:ascii="Open Sans" w:hAnsi="Open Sans" w:cs="Open Sans"/>
          <w:color w:val="1F3864" w:themeColor="accent5" w:themeShade="80"/>
          <w:sz w:val="10"/>
        </w:rPr>
      </w:pPr>
    </w:p>
    <w:p w14:paraId="5EF02339" w14:textId="635D3130" w:rsidR="0032420D" w:rsidRPr="0032420D" w:rsidRDefault="0032420D" w:rsidP="0032420D">
      <w:pPr>
        <w:pStyle w:val="NoSpacing"/>
        <w:numPr>
          <w:ilvl w:val="0"/>
          <w:numId w:val="5"/>
        </w:numPr>
        <w:rPr>
          <w:rFonts w:ascii="Open Sans" w:hAnsi="Open Sans" w:cs="Open Sans"/>
          <w:color w:val="1F3864" w:themeColor="accent5" w:themeShade="80"/>
        </w:rPr>
      </w:pPr>
      <w:r w:rsidRPr="0032420D">
        <w:rPr>
          <w:rFonts w:ascii="Open Sans" w:hAnsi="Open Sans" w:cs="Open Sans"/>
          <w:color w:val="1F3864" w:themeColor="accent5" w:themeShade="80"/>
        </w:rPr>
        <w:t xml:space="preserve">Select </w:t>
      </w:r>
      <w:r w:rsidRPr="00AE602A">
        <w:rPr>
          <w:rFonts w:ascii="Open Sans" w:hAnsi="Open Sans" w:cs="Open Sans"/>
          <w:i/>
          <w:color w:val="1F3864" w:themeColor="accent5" w:themeShade="80"/>
        </w:rPr>
        <w:t>Start</w:t>
      </w:r>
      <w:r w:rsidRPr="0032420D">
        <w:rPr>
          <w:rFonts w:ascii="Open Sans" w:hAnsi="Open Sans" w:cs="Open Sans"/>
          <w:color w:val="1F3864" w:themeColor="accent5" w:themeShade="80"/>
        </w:rPr>
        <w:t xml:space="preserve"> to begin. You will be prompted to enter a password that the testing center coordinator will provide</w:t>
      </w:r>
    </w:p>
    <w:p w14:paraId="3D8437B8" w14:textId="77777777" w:rsidR="0032420D" w:rsidRPr="0032420D" w:rsidRDefault="0032420D" w:rsidP="0032420D">
      <w:pPr>
        <w:pStyle w:val="NoSpacing"/>
        <w:ind w:left="720"/>
        <w:rPr>
          <w:rFonts w:ascii="Open Sans" w:hAnsi="Open Sans" w:cs="Open Sans"/>
          <w:color w:val="1F3864" w:themeColor="accent5" w:themeShade="80"/>
        </w:rPr>
      </w:pPr>
      <w:r w:rsidRPr="0032420D">
        <w:rPr>
          <w:rFonts w:ascii="Open Sans" w:hAnsi="Open Sans" w:cs="Open Sans"/>
          <w:noProof/>
          <w:color w:val="1F3864" w:themeColor="accent5" w:themeShade="80"/>
        </w:rPr>
        <w:lastRenderedPageBreak/>
        <w:drawing>
          <wp:inline distT="0" distB="0" distL="0" distR="0" wp14:anchorId="3E8C6438" wp14:editId="73A92089">
            <wp:extent cx="4953000" cy="2042054"/>
            <wp:effectExtent l="19050" t="19050" r="19050" b="15875"/>
            <wp:docPr id="12"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14"/>
                    <a:stretch>
                      <a:fillRect/>
                    </a:stretch>
                  </pic:blipFill>
                  <pic:spPr>
                    <a:xfrm>
                      <a:off x="0" y="0"/>
                      <a:ext cx="4964388" cy="2046749"/>
                    </a:xfrm>
                    <a:prstGeom prst="rect">
                      <a:avLst/>
                    </a:prstGeom>
                    <a:ln>
                      <a:solidFill>
                        <a:schemeClr val="accent5">
                          <a:lumMod val="50000"/>
                        </a:schemeClr>
                      </a:solidFill>
                    </a:ln>
                  </pic:spPr>
                </pic:pic>
              </a:graphicData>
            </a:graphic>
          </wp:inline>
        </w:drawing>
      </w:r>
    </w:p>
    <w:p w14:paraId="145A6AE8" w14:textId="77777777" w:rsidR="0032420D" w:rsidRPr="00F70B30" w:rsidRDefault="0032420D" w:rsidP="0032420D">
      <w:pPr>
        <w:pStyle w:val="NoSpacing"/>
        <w:rPr>
          <w:rFonts w:ascii="Open Sans" w:hAnsi="Open Sans" w:cs="Open Sans"/>
          <w:color w:val="1F3864" w:themeColor="accent5" w:themeShade="80"/>
          <w:sz w:val="10"/>
        </w:rPr>
      </w:pPr>
    </w:p>
    <w:p w14:paraId="6BC410AF" w14:textId="32C3E0BA" w:rsidR="0032420D" w:rsidRPr="0032420D" w:rsidRDefault="0032420D" w:rsidP="0032420D">
      <w:pPr>
        <w:pStyle w:val="NoSpacing"/>
        <w:numPr>
          <w:ilvl w:val="0"/>
          <w:numId w:val="5"/>
        </w:numPr>
        <w:rPr>
          <w:rFonts w:ascii="Open Sans" w:hAnsi="Open Sans" w:cs="Open Sans"/>
          <w:color w:val="1F3864" w:themeColor="accent5" w:themeShade="80"/>
        </w:rPr>
      </w:pPr>
      <w:r w:rsidRPr="0032420D">
        <w:rPr>
          <w:rFonts w:ascii="Open Sans" w:hAnsi="Open Sans" w:cs="Open Sans"/>
          <w:color w:val="1F3864" w:themeColor="accent5" w:themeShade="80"/>
        </w:rPr>
        <w:t xml:space="preserve">Go through your test and when finished </w:t>
      </w:r>
      <w:r w:rsidR="00AE602A">
        <w:rPr>
          <w:rFonts w:ascii="Open Sans" w:hAnsi="Open Sans" w:cs="Open Sans"/>
          <w:color w:val="1F3864" w:themeColor="accent5" w:themeShade="80"/>
        </w:rPr>
        <w:t>select</w:t>
      </w:r>
      <w:r w:rsidRPr="0032420D">
        <w:rPr>
          <w:rFonts w:ascii="Open Sans" w:hAnsi="Open Sans" w:cs="Open Sans"/>
          <w:color w:val="1F3864" w:themeColor="accent5" w:themeShade="80"/>
        </w:rPr>
        <w:t xml:space="preserve"> </w:t>
      </w:r>
      <w:r w:rsidRPr="00AE602A">
        <w:rPr>
          <w:rFonts w:ascii="Open Sans" w:hAnsi="Open Sans" w:cs="Open Sans"/>
          <w:i/>
          <w:color w:val="1F3864" w:themeColor="accent5" w:themeShade="80"/>
        </w:rPr>
        <w:t>Turn in test</w:t>
      </w:r>
    </w:p>
    <w:p w14:paraId="5BC0F193" w14:textId="77777777" w:rsidR="0032420D" w:rsidRPr="0032420D" w:rsidRDefault="0032420D" w:rsidP="0032420D">
      <w:pPr>
        <w:pStyle w:val="NoSpacing"/>
        <w:ind w:left="720"/>
        <w:rPr>
          <w:rFonts w:ascii="Open Sans" w:hAnsi="Open Sans" w:cs="Open Sans"/>
          <w:color w:val="1F3864" w:themeColor="accent5" w:themeShade="80"/>
        </w:rPr>
      </w:pPr>
      <w:r w:rsidRPr="0032420D">
        <w:rPr>
          <w:rFonts w:ascii="Open Sans" w:hAnsi="Open Sans" w:cs="Open Sans"/>
          <w:noProof/>
          <w:color w:val="1F3864" w:themeColor="accent5" w:themeShade="80"/>
        </w:rPr>
        <w:drawing>
          <wp:inline distT="0" distB="0" distL="0" distR="0" wp14:anchorId="75367BF4" wp14:editId="0F38FD19">
            <wp:extent cx="4725988" cy="2703306"/>
            <wp:effectExtent l="19050" t="19050" r="17780" b="209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92603" cy="2741411"/>
                    </a:xfrm>
                    <a:prstGeom prst="rect">
                      <a:avLst/>
                    </a:prstGeom>
                    <a:ln>
                      <a:solidFill>
                        <a:schemeClr val="accent5">
                          <a:lumMod val="50000"/>
                        </a:schemeClr>
                      </a:solidFill>
                    </a:ln>
                  </pic:spPr>
                </pic:pic>
              </a:graphicData>
            </a:graphic>
          </wp:inline>
        </w:drawing>
      </w:r>
    </w:p>
    <w:p w14:paraId="140072BD" w14:textId="77777777" w:rsidR="0032420D" w:rsidRPr="00F70B30" w:rsidRDefault="0032420D" w:rsidP="0032420D">
      <w:pPr>
        <w:pStyle w:val="NoSpacing"/>
        <w:rPr>
          <w:rFonts w:ascii="Open Sans" w:hAnsi="Open Sans" w:cs="Open Sans"/>
          <w:color w:val="1F3864" w:themeColor="accent5" w:themeShade="80"/>
          <w:sz w:val="10"/>
        </w:rPr>
      </w:pPr>
    </w:p>
    <w:p w14:paraId="703E8A6F" w14:textId="1F5E63A0" w:rsidR="0032420D" w:rsidRDefault="00F70B30" w:rsidP="0032420D">
      <w:pPr>
        <w:pStyle w:val="NoSpacing"/>
        <w:numPr>
          <w:ilvl w:val="0"/>
          <w:numId w:val="5"/>
        </w:numPr>
        <w:rPr>
          <w:rFonts w:ascii="Open Sans" w:hAnsi="Open Sans" w:cs="Open Sans"/>
          <w:color w:val="1F3864" w:themeColor="accent5" w:themeShade="80"/>
        </w:rPr>
      </w:pPr>
      <w:r>
        <w:rPr>
          <w:rFonts w:ascii="Open Sans" w:hAnsi="Open Sans" w:cs="Open Sans"/>
          <w:color w:val="1F3864" w:themeColor="accent5" w:themeShade="80"/>
        </w:rPr>
        <w:t>After completing the Practice Test, your results will immediately display allowing you to fully review all questions and the correct answers if you select “Review” or click to practice missed questions if you select the results bar above any lesson:</w:t>
      </w:r>
    </w:p>
    <w:p w14:paraId="0320AE7F" w14:textId="77FEDE83" w:rsidR="00F70B30" w:rsidRPr="0032420D" w:rsidRDefault="00F70B30" w:rsidP="00F70B30">
      <w:pPr>
        <w:pStyle w:val="NoSpacing"/>
        <w:ind w:left="720"/>
        <w:rPr>
          <w:rFonts w:ascii="Open Sans" w:hAnsi="Open Sans" w:cs="Open Sans"/>
          <w:color w:val="1F3864" w:themeColor="accent5" w:themeShade="80"/>
        </w:rPr>
      </w:pPr>
      <w:r>
        <w:rPr>
          <w:noProof/>
        </w:rPr>
        <w:drawing>
          <wp:inline distT="0" distB="0" distL="0" distR="0" wp14:anchorId="07AB4D0A" wp14:editId="2F67399E">
            <wp:extent cx="4731915" cy="3100719"/>
            <wp:effectExtent l="19050" t="19050" r="12065" b="2349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775766" cy="3129454"/>
                    </a:xfrm>
                    <a:prstGeom prst="rect">
                      <a:avLst/>
                    </a:prstGeom>
                    <a:ln>
                      <a:solidFill>
                        <a:schemeClr val="tx1"/>
                      </a:solidFill>
                    </a:ln>
                  </pic:spPr>
                </pic:pic>
              </a:graphicData>
            </a:graphic>
          </wp:inline>
        </w:drawing>
      </w:r>
    </w:p>
    <w:p w14:paraId="2E855BED" w14:textId="77777777" w:rsidR="00F21C56" w:rsidRPr="005C2B75" w:rsidRDefault="00376BD2" w:rsidP="0032420D">
      <w:pPr>
        <w:rPr>
          <w:rFonts w:ascii="Open Sans" w:hAnsi="Open Sans" w:cs="Open Sans"/>
          <w:color w:val="1F3864" w:themeColor="accent5" w:themeShade="80"/>
          <w:sz w:val="20"/>
        </w:rPr>
      </w:pPr>
    </w:p>
    <w:sectPr w:rsidR="00F21C56" w:rsidRPr="005C2B75" w:rsidSect="00B574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76A9F"/>
    <w:multiLevelType w:val="hybridMultilevel"/>
    <w:tmpl w:val="8AECF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C80D40"/>
    <w:multiLevelType w:val="hybridMultilevel"/>
    <w:tmpl w:val="0936DC8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65CB60F5"/>
    <w:multiLevelType w:val="hybridMultilevel"/>
    <w:tmpl w:val="781415AA"/>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A5B7437"/>
    <w:multiLevelType w:val="hybridMultilevel"/>
    <w:tmpl w:val="7D3E2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713020"/>
    <w:multiLevelType w:val="hybridMultilevel"/>
    <w:tmpl w:val="CF687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BDD"/>
    <w:rsid w:val="000551E1"/>
    <w:rsid w:val="000E5E30"/>
    <w:rsid w:val="00275604"/>
    <w:rsid w:val="00297661"/>
    <w:rsid w:val="0032420D"/>
    <w:rsid w:val="00376BD2"/>
    <w:rsid w:val="00493B83"/>
    <w:rsid w:val="0051003B"/>
    <w:rsid w:val="00584F21"/>
    <w:rsid w:val="005C2B75"/>
    <w:rsid w:val="005F76B9"/>
    <w:rsid w:val="00605375"/>
    <w:rsid w:val="00662F99"/>
    <w:rsid w:val="006C0D88"/>
    <w:rsid w:val="0078291F"/>
    <w:rsid w:val="007A2C90"/>
    <w:rsid w:val="00811536"/>
    <w:rsid w:val="00870C80"/>
    <w:rsid w:val="0099012D"/>
    <w:rsid w:val="00AE602A"/>
    <w:rsid w:val="00B57440"/>
    <w:rsid w:val="00C47DF4"/>
    <w:rsid w:val="00C73BDD"/>
    <w:rsid w:val="00D319D6"/>
    <w:rsid w:val="00D560D1"/>
    <w:rsid w:val="00D85B23"/>
    <w:rsid w:val="00E86110"/>
    <w:rsid w:val="00E90321"/>
    <w:rsid w:val="00ED15C4"/>
    <w:rsid w:val="00ED38F5"/>
    <w:rsid w:val="00F06F9C"/>
    <w:rsid w:val="00F70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5298"/>
  <w15:chartTrackingRefBased/>
  <w15:docId w15:val="{BB515FE1-5A12-46AF-A5A4-2D9F2454D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3B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D88"/>
    <w:pPr>
      <w:ind w:left="720"/>
      <w:contextualSpacing/>
    </w:pPr>
  </w:style>
  <w:style w:type="character" w:styleId="Hyperlink">
    <w:name w:val="Hyperlink"/>
    <w:basedOn w:val="DefaultParagraphFont"/>
    <w:uiPriority w:val="99"/>
    <w:unhideWhenUsed/>
    <w:rsid w:val="00662F99"/>
    <w:rPr>
      <w:color w:val="0563C1" w:themeColor="hyperlink"/>
      <w:u w:val="single"/>
    </w:rPr>
  </w:style>
  <w:style w:type="paragraph" w:styleId="NoSpacing">
    <w:name w:val="No Spacing"/>
    <w:uiPriority w:val="1"/>
    <w:qFormat/>
    <w:rsid w:val="000551E1"/>
    <w:pPr>
      <w:spacing w:after="0" w:line="240" w:lineRule="auto"/>
    </w:pPr>
  </w:style>
  <w:style w:type="paragraph" w:styleId="BalloonText">
    <w:name w:val="Balloon Text"/>
    <w:basedOn w:val="Normal"/>
    <w:link w:val="BalloonTextChar"/>
    <w:uiPriority w:val="99"/>
    <w:semiHidden/>
    <w:unhideWhenUsed/>
    <w:rsid w:val="00ED15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5C4"/>
    <w:rPr>
      <w:rFonts w:ascii="Segoe UI" w:hAnsi="Segoe UI" w:cs="Segoe UI"/>
      <w:sz w:val="18"/>
      <w:szCs w:val="18"/>
    </w:rPr>
  </w:style>
  <w:style w:type="character" w:styleId="UnresolvedMention">
    <w:name w:val="Unresolved Mention"/>
    <w:basedOn w:val="DefaultParagraphFont"/>
    <w:uiPriority w:val="99"/>
    <w:semiHidden/>
    <w:unhideWhenUsed/>
    <w:rsid w:val="00ED15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hyperlink" Target="https://learn.hawkeslearning.com" TargetMode="External"/><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Gallagher</dc:creator>
  <cp:keywords/>
  <dc:description/>
  <cp:lastModifiedBy>Shawn E. Holt</cp:lastModifiedBy>
  <cp:revision>2</cp:revision>
  <dcterms:created xsi:type="dcterms:W3CDTF">2019-04-11T18:08:00Z</dcterms:created>
  <dcterms:modified xsi:type="dcterms:W3CDTF">2019-04-11T18:08:00Z</dcterms:modified>
</cp:coreProperties>
</file>